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bookmarkStart w:id="0" w:name="_GoBack"/>
      <w:bookmarkEnd w:id="0"/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特殊姓名声明书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，在此声明：我现在中国驻悉尼总领馆申请护照/旅行证，我坚持证件中“吕”、“律”、“女”的拼音沿用以往拼写，而不使用“LYU”、“NYU”。本人愿承担由此可能引发的所有后果。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3840" w:firstLineChars="1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声明人签字：</w:t>
      </w:r>
    </w:p>
    <w:p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9D4F74"/>
    <w:rsid w:val="066B53CA"/>
    <w:rsid w:val="19590D80"/>
    <w:rsid w:val="1AC711B5"/>
    <w:rsid w:val="1C95280F"/>
    <w:rsid w:val="269D4F74"/>
    <w:rsid w:val="2847131A"/>
    <w:rsid w:val="47B03724"/>
    <w:rsid w:val="4BF3055E"/>
    <w:rsid w:val="76D7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2021-08-09T00:30:00Z</dcterms:created>
  <dc:creator>ShiYongRen</dc:creator>
  <cp:lastModifiedBy>wjb</cp:lastModifiedBy>
  <dcterms:modified xsi:type="dcterms:W3CDTF">2025-06-02T05:14:09Z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